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8DEF" w14:textId="5B60B9A2" w:rsidR="007D6775" w:rsidRPr="007D6775" w:rsidRDefault="007D6775" w:rsidP="007D6775">
      <w:pPr>
        <w:spacing w:line="560" w:lineRule="exact"/>
        <w:rPr>
          <w:rFonts w:ascii="黑体" w:eastAsia="黑体" w:hAnsi="黑体"/>
          <w:sz w:val="32"/>
          <w:szCs w:val="32"/>
        </w:rPr>
      </w:pPr>
      <w:r w:rsidRPr="007D6775">
        <w:rPr>
          <w:rFonts w:ascii="黑体" w:eastAsia="黑体" w:hAnsi="黑体" w:hint="eastAsia"/>
          <w:sz w:val="32"/>
          <w:szCs w:val="32"/>
        </w:rPr>
        <w:t>附件1</w:t>
      </w:r>
    </w:p>
    <w:p w14:paraId="79E9C1C6" w14:textId="62A168D2" w:rsidR="00060EF6" w:rsidRDefault="00060EF6" w:rsidP="00141AB3">
      <w:pPr>
        <w:spacing w:line="560" w:lineRule="exact"/>
        <w:jc w:val="center"/>
        <w:rPr>
          <w:rFonts w:ascii="方正小标宋简体" w:eastAsia="方正小标宋简体" w:hAnsi="方正小标宋简体"/>
          <w:sz w:val="44"/>
          <w:szCs w:val="44"/>
        </w:rPr>
      </w:pPr>
      <w:r w:rsidRPr="00060EF6">
        <w:rPr>
          <w:rFonts w:ascii="方正小标宋简体" w:eastAsia="方正小标宋简体" w:hAnsi="方正小标宋简体"/>
          <w:sz w:val="44"/>
          <w:szCs w:val="44"/>
        </w:rPr>
        <w:t>出访</w:t>
      </w:r>
      <w:r w:rsidR="003D04E2">
        <w:rPr>
          <w:rFonts w:ascii="方正小标宋简体" w:eastAsia="方正小标宋简体" w:hAnsi="方正小标宋简体" w:hint="eastAsia"/>
          <w:sz w:val="44"/>
          <w:szCs w:val="44"/>
        </w:rPr>
        <w:t>信息</w:t>
      </w:r>
    </w:p>
    <w:p w14:paraId="7DD41512" w14:textId="77777777" w:rsidR="00060EF6" w:rsidRPr="00060EF6" w:rsidRDefault="00060EF6" w:rsidP="00060EF6">
      <w:pPr>
        <w:spacing w:line="560" w:lineRule="exact"/>
        <w:ind w:firstLineChars="200" w:firstLine="880"/>
        <w:jc w:val="center"/>
        <w:rPr>
          <w:rFonts w:ascii="方正小标宋简体" w:eastAsia="方正小标宋简体" w:hAnsi="方正小标宋简体"/>
          <w:sz w:val="44"/>
          <w:szCs w:val="44"/>
        </w:rPr>
      </w:pPr>
    </w:p>
    <w:p w14:paraId="17BBC444"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一、团组人员的姓名、单位及职务</w:t>
      </w:r>
    </w:p>
    <w:p w14:paraId="1965176F" w14:textId="7B286E03" w:rsidR="00060EF6" w:rsidRDefault="00766D6F"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杨栋梁</w:t>
      </w:r>
      <w:r w:rsidR="00060EF6" w:rsidRPr="00060EF6">
        <w:rPr>
          <w:rFonts w:ascii="仿宋" w:eastAsia="仿宋" w:hAnsi="仿宋"/>
          <w:sz w:val="32"/>
          <w:szCs w:val="32"/>
        </w:rPr>
        <w:t>，</w:t>
      </w:r>
      <w:r w:rsidR="00DD35A0">
        <w:rPr>
          <w:rFonts w:ascii="仿宋" w:eastAsia="仿宋" w:hAnsi="仿宋" w:hint="eastAsia"/>
          <w:sz w:val="32"/>
          <w:szCs w:val="32"/>
        </w:rPr>
        <w:t>日本研究院</w:t>
      </w:r>
      <w:r>
        <w:rPr>
          <w:rFonts w:ascii="仿宋" w:eastAsia="仿宋" w:hAnsi="仿宋" w:hint="eastAsia"/>
          <w:sz w:val="32"/>
          <w:szCs w:val="32"/>
        </w:rPr>
        <w:t>教授，世界近代史研究中心主任</w:t>
      </w:r>
    </w:p>
    <w:p w14:paraId="0AA05C17"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二、出访国家(地区)及任务类型</w:t>
      </w:r>
    </w:p>
    <w:p w14:paraId="44F98279" w14:textId="5CAC970D"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1.出访国家：</w:t>
      </w:r>
      <w:r w:rsidR="005968AA">
        <w:rPr>
          <w:rFonts w:ascii="仿宋" w:eastAsia="仿宋" w:hAnsi="仿宋" w:hint="eastAsia"/>
          <w:sz w:val="32"/>
          <w:szCs w:val="32"/>
        </w:rPr>
        <w:t>日本</w:t>
      </w:r>
    </w:p>
    <w:p w14:paraId="330F2490" w14:textId="79A572CB" w:rsidR="00060EF6" w:rsidRPr="00AD65A0"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2.任务类型：</w:t>
      </w:r>
      <w:r w:rsidR="00766D6F">
        <w:rPr>
          <w:rFonts w:ascii="仿宋" w:eastAsia="仿宋" w:hAnsi="仿宋" w:hint="eastAsia"/>
          <w:sz w:val="32"/>
          <w:szCs w:val="32"/>
        </w:rPr>
        <w:t>学术</w:t>
      </w:r>
      <w:r w:rsidRPr="00060EF6">
        <w:rPr>
          <w:rFonts w:ascii="仿宋" w:eastAsia="仿宋" w:hAnsi="仿宋"/>
          <w:sz w:val="32"/>
          <w:szCs w:val="32"/>
        </w:rPr>
        <w:t>访问交流</w:t>
      </w:r>
    </w:p>
    <w:p w14:paraId="66FA8286"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三、邀请单位情况介绍</w:t>
      </w:r>
    </w:p>
    <w:p w14:paraId="2A2D53B4" w14:textId="77777777" w:rsidR="006A0A6C" w:rsidRDefault="006A0A6C" w:rsidP="00060EF6">
      <w:pPr>
        <w:spacing w:line="560" w:lineRule="exact"/>
        <w:ind w:firstLineChars="200" w:firstLine="640"/>
        <w:rPr>
          <w:rFonts w:ascii="仿宋" w:eastAsia="仿宋" w:hAnsi="仿宋"/>
          <w:sz w:val="32"/>
          <w:szCs w:val="32"/>
        </w:rPr>
      </w:pPr>
    </w:p>
    <w:p w14:paraId="336E4332" w14:textId="6CE3A522" w:rsidR="00060EF6" w:rsidRDefault="00766D6F"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一般财团法人日中创新中心成立于2013年3月，系清华大学与中央大学共同成立的中日两国之间的学术交流与产学研合作组织</w:t>
      </w:r>
      <w:r w:rsidR="006A0A6C" w:rsidRPr="006A0A6C">
        <w:rPr>
          <w:rFonts w:ascii="仿宋" w:eastAsia="仿宋" w:hAnsi="仿宋" w:hint="eastAsia"/>
          <w:sz w:val="32"/>
          <w:szCs w:val="32"/>
        </w:rPr>
        <w:t>。</w:t>
      </w:r>
    </w:p>
    <w:p w14:paraId="492426F5" w14:textId="77777777" w:rsidR="007C402D" w:rsidRPr="00060EF6" w:rsidRDefault="007C402D" w:rsidP="00060EF6">
      <w:pPr>
        <w:spacing w:line="560" w:lineRule="exact"/>
        <w:ind w:firstLineChars="200" w:firstLine="640"/>
        <w:rPr>
          <w:rFonts w:ascii="仿宋" w:eastAsia="仿宋" w:hAnsi="仿宋"/>
          <w:sz w:val="32"/>
          <w:szCs w:val="32"/>
        </w:rPr>
      </w:pPr>
    </w:p>
    <w:p w14:paraId="281499F3"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四、日程安排</w:t>
      </w:r>
    </w:p>
    <w:p w14:paraId="45E5C812" w14:textId="77777777"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2024.07.24</w:t>
      </w:r>
      <w:r w:rsidRPr="0078419A">
        <w:rPr>
          <w:rFonts w:ascii="仿宋" w:eastAsia="仿宋" w:hAnsi="仿宋"/>
          <w:sz w:val="32"/>
          <w:szCs w:val="32"/>
        </w:rPr>
        <w:tab/>
        <w:t>由北京大兴国际机场搭乘 CZ647（南方航空 公司）抵达日本东京羽田国际机场</w:t>
      </w:r>
    </w:p>
    <w:p w14:paraId="1B393CC6" w14:textId="77777777"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2024.07.25-2024.07.26</w:t>
      </w:r>
      <w:r w:rsidRPr="0078419A">
        <w:rPr>
          <w:rFonts w:ascii="仿宋" w:eastAsia="仿宋" w:hAnsi="仿宋"/>
          <w:sz w:val="32"/>
          <w:szCs w:val="32"/>
        </w:rPr>
        <w:tab/>
        <w:t>于东京开展交流访问</w:t>
      </w:r>
    </w:p>
    <w:p w14:paraId="7DDD306C" w14:textId="77777777"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2024.07.27-2024.07.28</w:t>
      </w:r>
      <w:r w:rsidRPr="0078419A">
        <w:rPr>
          <w:rFonts w:ascii="仿宋" w:eastAsia="仿宋" w:hAnsi="仿宋"/>
          <w:sz w:val="32"/>
          <w:szCs w:val="32"/>
        </w:rPr>
        <w:tab/>
        <w:t>于广岛、福冈开展交流访问（每日往返，住宿福冈）</w:t>
      </w:r>
    </w:p>
    <w:p w14:paraId="29979DCA" w14:textId="35F0773C"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2024.07.29</w:t>
      </w:r>
      <w:r>
        <w:rPr>
          <w:rFonts w:ascii="仿宋" w:eastAsia="仿宋" w:hAnsi="仿宋"/>
          <w:sz w:val="32"/>
          <w:szCs w:val="32"/>
        </w:rPr>
        <w:t xml:space="preserve"> </w:t>
      </w:r>
      <w:r w:rsidRPr="0078419A">
        <w:rPr>
          <w:rFonts w:ascii="仿宋" w:eastAsia="仿宋" w:hAnsi="仿宋"/>
          <w:sz w:val="32"/>
          <w:szCs w:val="32"/>
        </w:rPr>
        <w:t>于山口、福冈开展交流访问（每日往返，住宿福冈）</w:t>
      </w:r>
    </w:p>
    <w:p w14:paraId="388D2048" w14:textId="0D3E22F6"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2024.07.30</w:t>
      </w:r>
      <w:r w:rsidRPr="0078419A">
        <w:rPr>
          <w:rFonts w:ascii="仿宋" w:eastAsia="仿宋" w:hAnsi="仿宋"/>
          <w:sz w:val="32"/>
          <w:szCs w:val="32"/>
        </w:rPr>
        <w:tab/>
        <w:t>于长崎、福冈开展交流访问（每日往返，住宿福冈）</w:t>
      </w:r>
    </w:p>
    <w:p w14:paraId="5FAC3EEE" w14:textId="1EB7B53D" w:rsidR="00616D96" w:rsidRPr="004C6A75"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lastRenderedPageBreak/>
        <w:t>2024.07.31访问结束，由福冈搭乘 CA954 经停大连转天津回国</w:t>
      </w:r>
    </w:p>
    <w:p w14:paraId="64754438"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五、往返航线</w:t>
      </w:r>
    </w:p>
    <w:p w14:paraId="01C703F2" w14:textId="308E3617"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去程</w:t>
      </w:r>
      <w:r w:rsidR="007D6775">
        <w:rPr>
          <w:rFonts w:ascii="仿宋" w:eastAsia="仿宋" w:hAnsi="仿宋" w:hint="eastAsia"/>
          <w:sz w:val="32"/>
          <w:szCs w:val="32"/>
        </w:rPr>
        <w:t>：</w:t>
      </w:r>
      <w:r w:rsidR="001D0299">
        <w:rPr>
          <w:rFonts w:ascii="仿宋" w:eastAsia="仿宋" w:hAnsi="仿宋" w:hint="eastAsia"/>
          <w:sz w:val="32"/>
          <w:szCs w:val="32"/>
        </w:rPr>
        <w:t>北京</w:t>
      </w:r>
      <w:r w:rsidRPr="00060EF6">
        <w:rPr>
          <w:rFonts w:ascii="仿宋" w:eastAsia="仿宋" w:hAnsi="仿宋"/>
          <w:sz w:val="32"/>
          <w:szCs w:val="32"/>
        </w:rPr>
        <w:t>—</w:t>
      </w:r>
      <w:r w:rsidR="005C4ECA">
        <w:rPr>
          <w:rFonts w:ascii="仿宋" w:eastAsia="仿宋" w:hAnsi="仿宋" w:hint="eastAsia"/>
          <w:sz w:val="32"/>
          <w:szCs w:val="32"/>
        </w:rPr>
        <w:t>东京</w:t>
      </w:r>
      <w:r w:rsidRPr="00060EF6">
        <w:rPr>
          <w:rFonts w:ascii="仿宋" w:eastAsia="仿宋" w:hAnsi="仿宋"/>
          <w:sz w:val="32"/>
          <w:szCs w:val="32"/>
        </w:rPr>
        <w:t>，</w:t>
      </w:r>
      <w:r w:rsidR="001D0299">
        <w:rPr>
          <w:rFonts w:ascii="仿宋" w:eastAsia="仿宋" w:hAnsi="仿宋" w:hint="eastAsia"/>
          <w:sz w:val="32"/>
          <w:szCs w:val="32"/>
        </w:rPr>
        <w:t>CZ647南方</w:t>
      </w:r>
      <w:r w:rsidRPr="00060EF6">
        <w:rPr>
          <w:rFonts w:ascii="仿宋" w:eastAsia="仿宋" w:hAnsi="仿宋"/>
          <w:sz w:val="32"/>
          <w:szCs w:val="32"/>
        </w:rPr>
        <w:t>航空</w:t>
      </w:r>
    </w:p>
    <w:p w14:paraId="4AEF0818" w14:textId="530F7C4E"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返程：</w:t>
      </w:r>
      <w:r w:rsidR="001D0299">
        <w:rPr>
          <w:rFonts w:ascii="仿宋" w:eastAsia="仿宋" w:hAnsi="仿宋" w:hint="eastAsia"/>
          <w:sz w:val="32"/>
          <w:szCs w:val="32"/>
        </w:rPr>
        <w:t>福冈</w:t>
      </w:r>
      <w:r w:rsidRPr="00060EF6">
        <w:rPr>
          <w:rFonts w:ascii="仿宋" w:eastAsia="仿宋" w:hAnsi="仿宋"/>
          <w:sz w:val="32"/>
          <w:szCs w:val="32"/>
        </w:rPr>
        <w:t>—</w:t>
      </w:r>
      <w:r w:rsidR="001D0299">
        <w:rPr>
          <w:rFonts w:ascii="仿宋" w:eastAsia="仿宋" w:hAnsi="仿宋" w:hint="eastAsia"/>
          <w:sz w:val="32"/>
          <w:szCs w:val="32"/>
        </w:rPr>
        <w:t>北京</w:t>
      </w:r>
      <w:r w:rsidRPr="00060EF6">
        <w:rPr>
          <w:rFonts w:ascii="仿宋" w:eastAsia="仿宋" w:hAnsi="仿宋"/>
          <w:sz w:val="32"/>
          <w:szCs w:val="32"/>
        </w:rPr>
        <w:t>，</w:t>
      </w:r>
      <w:r w:rsidR="001D0299">
        <w:rPr>
          <w:rFonts w:ascii="仿宋" w:eastAsia="仿宋" w:hAnsi="仿宋" w:hint="eastAsia"/>
          <w:sz w:val="32"/>
          <w:szCs w:val="32"/>
        </w:rPr>
        <w:t>CA954 中国国际航空</w:t>
      </w:r>
    </w:p>
    <w:p w14:paraId="4F166EDD"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六、经费来源</w:t>
      </w:r>
    </w:p>
    <w:p w14:paraId="33D8C8AB" w14:textId="77777777" w:rsidR="001D0299" w:rsidRDefault="001D0299"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国家社科基金后期资助项目</w:t>
      </w:r>
    </w:p>
    <w:p w14:paraId="2AA80594" w14:textId="5D549C5D" w:rsidR="00060EF6" w:rsidRPr="00060EF6" w:rsidRDefault="001D0299"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教育部平台建设专项经费</w:t>
      </w:r>
      <w:r w:rsidR="00060EF6" w:rsidRPr="00060EF6">
        <w:rPr>
          <w:rFonts w:ascii="仿宋" w:eastAsia="仿宋" w:hAnsi="仿宋"/>
          <w:sz w:val="32"/>
          <w:szCs w:val="32"/>
        </w:rPr>
        <w:t xml:space="preserve">                 </w:t>
      </w:r>
    </w:p>
    <w:p w14:paraId="0AEACAD2"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七、预算</w:t>
      </w:r>
    </w:p>
    <w:p w14:paraId="3842C364" w14:textId="67121720" w:rsidR="00D2075E" w:rsidRPr="00D2075E" w:rsidRDefault="00060EF6" w:rsidP="00227D4E">
      <w:pPr>
        <w:spacing w:line="560" w:lineRule="exact"/>
        <w:ind w:firstLineChars="200" w:firstLine="640"/>
        <w:rPr>
          <w:rFonts w:ascii="仿宋" w:eastAsia="仿宋" w:hAnsi="仿宋"/>
          <w:sz w:val="32"/>
          <w:szCs w:val="32"/>
        </w:rPr>
      </w:pPr>
      <w:r w:rsidRPr="00060EF6">
        <w:rPr>
          <w:rFonts w:ascii="仿宋" w:eastAsia="仿宋" w:hAnsi="仿宋"/>
          <w:sz w:val="32"/>
          <w:szCs w:val="32"/>
        </w:rPr>
        <w:t>按照《南开大学因公临时出国经费管理办法》相关规定执行。</w:t>
      </w:r>
    </w:p>
    <w:sectPr w:rsidR="00D2075E" w:rsidRPr="00D2075E" w:rsidSect="00766D6F">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9FD2" w14:textId="77777777" w:rsidR="006F042A" w:rsidRDefault="006F042A" w:rsidP="00B637BE">
      <w:r>
        <w:separator/>
      </w:r>
    </w:p>
  </w:endnote>
  <w:endnote w:type="continuationSeparator" w:id="0">
    <w:p w14:paraId="244C11B9" w14:textId="77777777" w:rsidR="006F042A" w:rsidRDefault="006F042A" w:rsidP="00B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F051" w14:textId="77777777" w:rsidR="006F042A" w:rsidRDefault="006F042A" w:rsidP="00B637BE">
      <w:r>
        <w:separator/>
      </w:r>
    </w:p>
  </w:footnote>
  <w:footnote w:type="continuationSeparator" w:id="0">
    <w:p w14:paraId="3166E353" w14:textId="77777777" w:rsidR="006F042A" w:rsidRDefault="006F042A" w:rsidP="00B6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3D"/>
    <w:rsid w:val="00011894"/>
    <w:rsid w:val="000547E5"/>
    <w:rsid w:val="000601A0"/>
    <w:rsid w:val="00060EF6"/>
    <w:rsid w:val="000972E3"/>
    <w:rsid w:val="000F22BC"/>
    <w:rsid w:val="00111325"/>
    <w:rsid w:val="00111519"/>
    <w:rsid w:val="00111FD7"/>
    <w:rsid w:val="00121285"/>
    <w:rsid w:val="00122E84"/>
    <w:rsid w:val="00141AB3"/>
    <w:rsid w:val="00153AD9"/>
    <w:rsid w:val="00187428"/>
    <w:rsid w:val="001D0299"/>
    <w:rsid w:val="00227D4E"/>
    <w:rsid w:val="002332DB"/>
    <w:rsid w:val="00286102"/>
    <w:rsid w:val="00291C7D"/>
    <w:rsid w:val="002E5436"/>
    <w:rsid w:val="00355E37"/>
    <w:rsid w:val="003A4FF7"/>
    <w:rsid w:val="003D04E2"/>
    <w:rsid w:val="003E1CD9"/>
    <w:rsid w:val="0042478C"/>
    <w:rsid w:val="004B7E78"/>
    <w:rsid w:val="004C6A75"/>
    <w:rsid w:val="00515A5D"/>
    <w:rsid w:val="005968AA"/>
    <w:rsid w:val="005A6054"/>
    <w:rsid w:val="005C4ECA"/>
    <w:rsid w:val="005D3F46"/>
    <w:rsid w:val="005D7009"/>
    <w:rsid w:val="0060087D"/>
    <w:rsid w:val="00616D96"/>
    <w:rsid w:val="006877B5"/>
    <w:rsid w:val="00695018"/>
    <w:rsid w:val="006A0A6C"/>
    <w:rsid w:val="006C0A55"/>
    <w:rsid w:val="006F042A"/>
    <w:rsid w:val="007338AB"/>
    <w:rsid w:val="00740AD2"/>
    <w:rsid w:val="00740AF7"/>
    <w:rsid w:val="00766D6F"/>
    <w:rsid w:val="007701C9"/>
    <w:rsid w:val="0078419A"/>
    <w:rsid w:val="007C402D"/>
    <w:rsid w:val="007D6775"/>
    <w:rsid w:val="0082094A"/>
    <w:rsid w:val="0086243D"/>
    <w:rsid w:val="008677C3"/>
    <w:rsid w:val="00867ABF"/>
    <w:rsid w:val="0087287B"/>
    <w:rsid w:val="00895D54"/>
    <w:rsid w:val="008F71A3"/>
    <w:rsid w:val="008F78E1"/>
    <w:rsid w:val="00960053"/>
    <w:rsid w:val="0096761E"/>
    <w:rsid w:val="009C1B9F"/>
    <w:rsid w:val="00AD65A0"/>
    <w:rsid w:val="00AF3474"/>
    <w:rsid w:val="00B03D05"/>
    <w:rsid w:val="00B122DF"/>
    <w:rsid w:val="00B44EAF"/>
    <w:rsid w:val="00B637BE"/>
    <w:rsid w:val="00B70D1D"/>
    <w:rsid w:val="00BA77ED"/>
    <w:rsid w:val="00BB5512"/>
    <w:rsid w:val="00BB7DBD"/>
    <w:rsid w:val="00BF4381"/>
    <w:rsid w:val="00C441E2"/>
    <w:rsid w:val="00CF0425"/>
    <w:rsid w:val="00D2075E"/>
    <w:rsid w:val="00D4373A"/>
    <w:rsid w:val="00DD35A0"/>
    <w:rsid w:val="00E00245"/>
    <w:rsid w:val="00E642D4"/>
    <w:rsid w:val="00EA6BC4"/>
    <w:rsid w:val="00F04430"/>
    <w:rsid w:val="00F16BB5"/>
    <w:rsid w:val="00F4276B"/>
    <w:rsid w:val="00F65570"/>
    <w:rsid w:val="00F67552"/>
    <w:rsid w:val="00FA4794"/>
    <w:rsid w:val="00FC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3DE03"/>
  <w15:chartTrackingRefBased/>
  <w15:docId w15:val="{567F3EC4-125D-F640-AC26-AFAFC66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7BE"/>
    <w:pPr>
      <w:tabs>
        <w:tab w:val="center" w:pos="4153"/>
        <w:tab w:val="right" w:pos="8306"/>
      </w:tabs>
      <w:snapToGrid w:val="0"/>
      <w:jc w:val="center"/>
    </w:pPr>
    <w:rPr>
      <w:sz w:val="18"/>
      <w:szCs w:val="18"/>
    </w:rPr>
  </w:style>
  <w:style w:type="character" w:customStyle="1" w:styleId="a4">
    <w:name w:val="页眉 字符"/>
    <w:basedOn w:val="a0"/>
    <w:link w:val="a3"/>
    <w:uiPriority w:val="99"/>
    <w:rsid w:val="00B637BE"/>
    <w:rPr>
      <w:sz w:val="18"/>
      <w:szCs w:val="18"/>
    </w:rPr>
  </w:style>
  <w:style w:type="paragraph" w:styleId="a5">
    <w:name w:val="footer"/>
    <w:basedOn w:val="a"/>
    <w:link w:val="a6"/>
    <w:uiPriority w:val="99"/>
    <w:unhideWhenUsed/>
    <w:rsid w:val="00B637BE"/>
    <w:pPr>
      <w:tabs>
        <w:tab w:val="center" w:pos="4153"/>
        <w:tab w:val="right" w:pos="8306"/>
      </w:tabs>
      <w:snapToGrid w:val="0"/>
      <w:jc w:val="left"/>
    </w:pPr>
    <w:rPr>
      <w:sz w:val="18"/>
      <w:szCs w:val="18"/>
    </w:rPr>
  </w:style>
  <w:style w:type="character" w:customStyle="1" w:styleId="a6">
    <w:name w:val="页脚 字符"/>
    <w:basedOn w:val="a0"/>
    <w:link w:val="a5"/>
    <w:uiPriority w:val="99"/>
    <w:rsid w:val="00B637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ZHENG</dc:creator>
  <cp:keywords/>
  <dc:description/>
  <cp:lastModifiedBy>576649397@qq.com</cp:lastModifiedBy>
  <cp:revision>2</cp:revision>
  <dcterms:created xsi:type="dcterms:W3CDTF">2024-06-14T01:37:00Z</dcterms:created>
  <dcterms:modified xsi:type="dcterms:W3CDTF">2024-06-14T01:37:00Z</dcterms:modified>
</cp:coreProperties>
</file>